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3F" w:rsidRPr="00D3204B" w:rsidRDefault="009F1829" w:rsidP="00243BD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3204B">
        <w:rPr>
          <w:rFonts w:ascii="Times New Roman" w:hAnsi="Times New Roman"/>
          <w:b/>
          <w:sz w:val="26"/>
          <w:szCs w:val="26"/>
        </w:rPr>
        <w:t>Ogłoszenie o naborze</w:t>
      </w:r>
      <w:r w:rsidR="006B705B" w:rsidRPr="00D3204B">
        <w:rPr>
          <w:rFonts w:ascii="Times New Roman" w:hAnsi="Times New Roman"/>
          <w:b/>
          <w:sz w:val="26"/>
          <w:szCs w:val="26"/>
        </w:rPr>
        <w:t xml:space="preserve"> nr </w:t>
      </w:r>
      <w:r w:rsidR="00333582" w:rsidRPr="00D3204B">
        <w:rPr>
          <w:rFonts w:ascii="Times New Roman" w:hAnsi="Times New Roman"/>
          <w:b/>
          <w:sz w:val="26"/>
          <w:szCs w:val="26"/>
        </w:rPr>
        <w:t>4</w:t>
      </w:r>
      <w:r w:rsidR="007845A9" w:rsidRPr="00D3204B">
        <w:rPr>
          <w:rFonts w:ascii="Times New Roman" w:hAnsi="Times New Roman"/>
          <w:b/>
          <w:sz w:val="26"/>
          <w:szCs w:val="26"/>
        </w:rPr>
        <w:t>/</w:t>
      </w:r>
      <w:r w:rsidR="006B705B" w:rsidRPr="00D3204B">
        <w:rPr>
          <w:rFonts w:ascii="Times New Roman" w:hAnsi="Times New Roman"/>
          <w:b/>
          <w:sz w:val="26"/>
          <w:szCs w:val="26"/>
        </w:rPr>
        <w:t>201</w:t>
      </w:r>
      <w:r w:rsidR="00AE10AF" w:rsidRPr="00D3204B">
        <w:rPr>
          <w:rFonts w:ascii="Times New Roman" w:hAnsi="Times New Roman"/>
          <w:b/>
          <w:sz w:val="26"/>
          <w:szCs w:val="26"/>
        </w:rPr>
        <w:t>9</w:t>
      </w:r>
    </w:p>
    <w:p w:rsidR="009F1829" w:rsidRPr="00D3204B" w:rsidRDefault="009F1829" w:rsidP="00D72A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72A1F" w:rsidRPr="00D3204B" w:rsidRDefault="00D72A1F" w:rsidP="00D72A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3204B">
        <w:rPr>
          <w:rFonts w:ascii="Times New Roman" w:hAnsi="Times New Roman"/>
          <w:b/>
          <w:sz w:val="26"/>
          <w:szCs w:val="26"/>
        </w:rPr>
        <w:t>Lokalna Grupa Działania Blisko Krakowa,</w:t>
      </w:r>
    </w:p>
    <w:p w:rsidR="00D72A1F" w:rsidRPr="00D3204B" w:rsidRDefault="00DC26BB" w:rsidP="00D72A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działająca</w:t>
      </w:r>
      <w:r w:rsidR="00D72A1F" w:rsidRPr="00D3204B">
        <w:rPr>
          <w:rFonts w:ascii="Times New Roman" w:hAnsi="Times New Roman"/>
          <w:sz w:val="26"/>
          <w:szCs w:val="26"/>
        </w:rPr>
        <w:t xml:space="preserve"> na terenie gmin:</w:t>
      </w:r>
    </w:p>
    <w:p w:rsidR="00052998" w:rsidRPr="00D3204B" w:rsidRDefault="00D72A1F" w:rsidP="00D72A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Czernichów, Liszki, Mogilany, Skawina, Świątniki Górne, Zabierzów</w:t>
      </w:r>
      <w:r w:rsidR="00E47B9E" w:rsidRPr="00D3204B">
        <w:rPr>
          <w:rFonts w:ascii="Times New Roman" w:hAnsi="Times New Roman"/>
          <w:sz w:val="26"/>
          <w:szCs w:val="26"/>
        </w:rPr>
        <w:t>,</w:t>
      </w:r>
    </w:p>
    <w:p w:rsidR="00B556EE" w:rsidRPr="00D3204B" w:rsidRDefault="00FA7C91" w:rsidP="00D72A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Informuje o możliwości składania</w:t>
      </w:r>
      <w:r w:rsidR="00B556EE" w:rsidRPr="00D3204B">
        <w:rPr>
          <w:rFonts w:ascii="Times New Roman" w:hAnsi="Times New Roman"/>
          <w:sz w:val="26"/>
          <w:szCs w:val="26"/>
        </w:rPr>
        <w:t xml:space="preserve"> wniosków o </w:t>
      </w:r>
      <w:r w:rsidR="00DC26BB" w:rsidRPr="00D3204B">
        <w:rPr>
          <w:rFonts w:ascii="Times New Roman" w:hAnsi="Times New Roman"/>
          <w:sz w:val="26"/>
          <w:szCs w:val="26"/>
        </w:rPr>
        <w:t>przyznanie pomocy</w:t>
      </w:r>
    </w:p>
    <w:p w:rsidR="00E47B9E" w:rsidRPr="00D3204B" w:rsidRDefault="00B556EE" w:rsidP="00D72A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na operacje z zakresu</w:t>
      </w:r>
      <w:r w:rsidRPr="00D3204B">
        <w:rPr>
          <w:rFonts w:ascii="Times New Roman" w:hAnsi="Times New Roman"/>
          <w:b/>
          <w:sz w:val="26"/>
          <w:szCs w:val="26"/>
        </w:rPr>
        <w:t xml:space="preserve"> </w:t>
      </w:r>
    </w:p>
    <w:p w:rsidR="00B556EE" w:rsidRPr="00D3204B" w:rsidRDefault="00365C2C" w:rsidP="00D72A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3204B">
        <w:rPr>
          <w:rFonts w:ascii="Times New Roman" w:hAnsi="Times New Roman"/>
          <w:b/>
          <w:sz w:val="26"/>
          <w:szCs w:val="26"/>
        </w:rPr>
        <w:t>rozwoju</w:t>
      </w:r>
      <w:r w:rsidR="00B556EE" w:rsidRPr="00D3204B">
        <w:rPr>
          <w:rFonts w:ascii="Times New Roman" w:hAnsi="Times New Roman"/>
          <w:b/>
          <w:sz w:val="26"/>
          <w:szCs w:val="26"/>
        </w:rPr>
        <w:t xml:space="preserve"> </w:t>
      </w:r>
      <w:r w:rsidRPr="00D3204B">
        <w:rPr>
          <w:rFonts w:ascii="Times New Roman" w:hAnsi="Times New Roman"/>
          <w:b/>
          <w:sz w:val="26"/>
          <w:szCs w:val="26"/>
        </w:rPr>
        <w:t>o</w:t>
      </w:r>
      <w:r w:rsidRPr="00D3204B">
        <w:rPr>
          <w:rFonts w:ascii="Times New Roman" w:hAnsi="Times New Roman"/>
          <w:b/>
          <w:bCs/>
          <w:sz w:val="26"/>
          <w:szCs w:val="26"/>
        </w:rPr>
        <w:t>gólnodostępnej i niekomercyjnej infrastruktury turystycznej lub rekreacyjnej, lub kulturalnej</w:t>
      </w:r>
    </w:p>
    <w:p w:rsidR="00E47B9E" w:rsidRPr="00D3204B" w:rsidRDefault="00B556EE" w:rsidP="00B556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w ramach poddziałania 19.2</w:t>
      </w:r>
      <w:r w:rsidR="00FA7C91" w:rsidRPr="00D3204B">
        <w:rPr>
          <w:rFonts w:ascii="Times New Roman" w:hAnsi="Times New Roman"/>
          <w:sz w:val="26"/>
          <w:szCs w:val="26"/>
        </w:rPr>
        <w:t xml:space="preserve"> </w:t>
      </w:r>
      <w:r w:rsidRPr="00D3204B">
        <w:rPr>
          <w:rFonts w:ascii="Times New Roman" w:hAnsi="Times New Roman"/>
          <w:sz w:val="26"/>
          <w:szCs w:val="26"/>
        </w:rPr>
        <w:t>„Wsparcie na wdrażanie operacji w ramach strategii rozwoju lokalnego kierowanego przez społeczność”</w:t>
      </w:r>
      <w:r w:rsidR="00DC26BB" w:rsidRPr="00D3204B">
        <w:rPr>
          <w:rFonts w:ascii="Times New Roman" w:hAnsi="Times New Roman"/>
          <w:sz w:val="26"/>
          <w:szCs w:val="26"/>
        </w:rPr>
        <w:t xml:space="preserve"> </w:t>
      </w:r>
    </w:p>
    <w:p w:rsidR="00E47B9E" w:rsidRPr="00D3204B" w:rsidRDefault="00E47B9E" w:rsidP="00B556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o</w:t>
      </w:r>
      <w:r w:rsidR="00B556EE" w:rsidRPr="00D3204B">
        <w:rPr>
          <w:rFonts w:ascii="Times New Roman" w:hAnsi="Times New Roman"/>
          <w:sz w:val="26"/>
          <w:szCs w:val="26"/>
        </w:rPr>
        <w:t>bjętego Programem Rozwoju Obszarów Wiejskich na lata 2014-2020</w:t>
      </w:r>
      <w:r w:rsidR="00FA7C91" w:rsidRPr="00D3204B">
        <w:rPr>
          <w:rFonts w:ascii="Times New Roman" w:hAnsi="Times New Roman"/>
          <w:sz w:val="26"/>
          <w:szCs w:val="26"/>
        </w:rPr>
        <w:t xml:space="preserve"> </w:t>
      </w:r>
    </w:p>
    <w:p w:rsidR="00E47B9E" w:rsidRPr="00D3204B" w:rsidRDefault="00B556EE" w:rsidP="00B556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 xml:space="preserve">z udziałem środków Europejskiego Funduszu Rolnego </w:t>
      </w:r>
    </w:p>
    <w:p w:rsidR="00B556EE" w:rsidRPr="00D3204B" w:rsidRDefault="00B556EE" w:rsidP="00B556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204B">
        <w:rPr>
          <w:rFonts w:ascii="Times New Roman" w:hAnsi="Times New Roman"/>
          <w:sz w:val="26"/>
          <w:szCs w:val="26"/>
        </w:rPr>
        <w:t>na rzecz Rozwoju Obszarów Wiejskich</w:t>
      </w:r>
    </w:p>
    <w:p w:rsidR="00B556EE" w:rsidRPr="00D3204B" w:rsidRDefault="00B556EE" w:rsidP="00B556E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040EA" w:rsidRPr="00D3204B" w:rsidRDefault="00365C2C" w:rsidP="0010365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3204B">
        <w:rPr>
          <w:rFonts w:ascii="Times New Roman" w:hAnsi="Times New Roman"/>
          <w:b/>
          <w:bCs/>
          <w:sz w:val="26"/>
          <w:szCs w:val="26"/>
        </w:rPr>
        <w:t>Wsparcie udzielane jest w formie refundacji</w:t>
      </w:r>
    </w:p>
    <w:p w:rsidR="00365C2C" w:rsidRPr="00D3204B" w:rsidRDefault="00365C2C" w:rsidP="001036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3652" w:rsidRPr="00435589" w:rsidRDefault="00B556EE" w:rsidP="00103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5589">
        <w:rPr>
          <w:rFonts w:ascii="Times New Roman" w:hAnsi="Times New Roman"/>
          <w:b/>
          <w:sz w:val="28"/>
          <w:szCs w:val="28"/>
        </w:rPr>
        <w:t>Wnioski o przyznanie pomocy można składać w terminie:</w:t>
      </w:r>
    </w:p>
    <w:p w:rsidR="00B556EE" w:rsidRPr="00435589" w:rsidRDefault="00B556EE" w:rsidP="001036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2CD9">
        <w:rPr>
          <w:rFonts w:ascii="Times New Roman" w:hAnsi="Times New Roman"/>
          <w:sz w:val="28"/>
          <w:szCs w:val="28"/>
        </w:rPr>
        <w:t xml:space="preserve">od </w:t>
      </w:r>
      <w:r w:rsidR="00C04221">
        <w:rPr>
          <w:rFonts w:ascii="Times New Roman" w:hAnsi="Times New Roman"/>
          <w:sz w:val="28"/>
          <w:szCs w:val="28"/>
        </w:rPr>
        <w:t>4</w:t>
      </w:r>
      <w:r w:rsidR="007845A9">
        <w:rPr>
          <w:rFonts w:ascii="Times New Roman" w:hAnsi="Times New Roman"/>
          <w:sz w:val="28"/>
          <w:szCs w:val="28"/>
        </w:rPr>
        <w:t xml:space="preserve"> </w:t>
      </w:r>
      <w:r w:rsidR="00333582">
        <w:rPr>
          <w:rFonts w:ascii="Times New Roman" w:hAnsi="Times New Roman"/>
          <w:sz w:val="28"/>
          <w:szCs w:val="28"/>
        </w:rPr>
        <w:t>grudzień</w:t>
      </w:r>
      <w:r w:rsidR="00365C2C">
        <w:rPr>
          <w:rFonts w:ascii="Times New Roman" w:hAnsi="Times New Roman"/>
          <w:sz w:val="28"/>
          <w:szCs w:val="28"/>
        </w:rPr>
        <w:t xml:space="preserve"> 201</w:t>
      </w:r>
      <w:r w:rsidR="00AE10AF">
        <w:rPr>
          <w:rFonts w:ascii="Times New Roman" w:hAnsi="Times New Roman"/>
          <w:sz w:val="28"/>
          <w:szCs w:val="28"/>
        </w:rPr>
        <w:t>9</w:t>
      </w:r>
      <w:r w:rsidRPr="00C92CD9">
        <w:rPr>
          <w:rFonts w:ascii="Times New Roman" w:hAnsi="Times New Roman"/>
          <w:sz w:val="28"/>
          <w:szCs w:val="28"/>
        </w:rPr>
        <w:t xml:space="preserve"> r. do </w:t>
      </w:r>
      <w:r w:rsidR="00C04221">
        <w:rPr>
          <w:rFonts w:ascii="Times New Roman" w:hAnsi="Times New Roman"/>
          <w:sz w:val="28"/>
          <w:szCs w:val="28"/>
        </w:rPr>
        <w:t xml:space="preserve">18 </w:t>
      </w:r>
      <w:r w:rsidR="00333582">
        <w:rPr>
          <w:rFonts w:ascii="Times New Roman" w:hAnsi="Times New Roman"/>
          <w:sz w:val="28"/>
          <w:szCs w:val="28"/>
        </w:rPr>
        <w:t>grudzień</w:t>
      </w:r>
      <w:r w:rsidRPr="00C92CD9">
        <w:rPr>
          <w:rFonts w:ascii="Times New Roman" w:hAnsi="Times New Roman"/>
          <w:sz w:val="28"/>
          <w:szCs w:val="28"/>
        </w:rPr>
        <w:t xml:space="preserve"> 201</w:t>
      </w:r>
      <w:r w:rsidR="00AE10AF">
        <w:rPr>
          <w:rFonts w:ascii="Times New Roman" w:hAnsi="Times New Roman"/>
          <w:sz w:val="28"/>
          <w:szCs w:val="28"/>
        </w:rPr>
        <w:t>9</w:t>
      </w:r>
      <w:r w:rsidRPr="00C92CD9">
        <w:rPr>
          <w:rFonts w:ascii="Times New Roman" w:hAnsi="Times New Roman"/>
          <w:sz w:val="28"/>
          <w:szCs w:val="28"/>
        </w:rPr>
        <w:t xml:space="preserve"> r.</w:t>
      </w:r>
    </w:p>
    <w:p w:rsidR="00E9049D" w:rsidRDefault="00E9049D" w:rsidP="00103652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699"/>
        <w:gridCol w:w="3197"/>
        <w:gridCol w:w="409"/>
        <w:gridCol w:w="425"/>
        <w:gridCol w:w="1113"/>
        <w:gridCol w:w="1291"/>
      </w:tblGrid>
      <w:tr w:rsidR="007845A9" w:rsidRPr="00687CB8" w:rsidTr="007845A9">
        <w:trPr>
          <w:trHeight w:val="672"/>
        </w:trPr>
        <w:tc>
          <w:tcPr>
            <w:tcW w:w="1951" w:type="dxa"/>
            <w:vMerge w:val="restart"/>
            <w:shd w:val="clear" w:color="auto" w:fill="auto"/>
          </w:tcPr>
          <w:p w:rsidR="007845A9" w:rsidRPr="00687CB8" w:rsidRDefault="007845A9" w:rsidP="00E47B9E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 xml:space="preserve">Miejsce </w:t>
            </w:r>
            <w:r>
              <w:rPr>
                <w:rFonts w:ascii="Times New Roman" w:hAnsi="Times New Roman"/>
                <w:b/>
                <w:sz w:val="24"/>
              </w:rPr>
              <w:t xml:space="preserve">i sposób </w:t>
            </w:r>
            <w:r w:rsidRPr="00687CB8">
              <w:rPr>
                <w:rFonts w:ascii="Times New Roman" w:hAnsi="Times New Roman"/>
                <w:b/>
                <w:sz w:val="24"/>
              </w:rPr>
              <w:t>składania wniosków:</w:t>
            </w:r>
          </w:p>
        </w:tc>
        <w:tc>
          <w:tcPr>
            <w:tcW w:w="7261" w:type="dxa"/>
            <w:gridSpan w:val="6"/>
            <w:shd w:val="clear" w:color="auto" w:fill="auto"/>
          </w:tcPr>
          <w:p w:rsidR="007845A9" w:rsidRPr="00687CB8" w:rsidRDefault="007845A9" w:rsidP="00B54DE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Wnioski należy składać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bezpośrednio</w:t>
            </w:r>
            <w:r w:rsidRPr="00E47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845A9"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siedzibie/biurze</w:t>
            </w:r>
            <w:r w:rsidRPr="00687CB8">
              <w:rPr>
                <w:rFonts w:ascii="Times New Roman" w:hAnsi="Times New Roman"/>
                <w:sz w:val="24"/>
              </w:rPr>
              <w:t xml:space="preserve"> L</w:t>
            </w:r>
            <w:r>
              <w:rPr>
                <w:rFonts w:ascii="Times New Roman" w:hAnsi="Times New Roman"/>
                <w:sz w:val="24"/>
              </w:rPr>
              <w:t xml:space="preserve">okalnej </w:t>
            </w:r>
            <w:r w:rsidRPr="00687CB8">
              <w:rPr>
                <w:rFonts w:ascii="Times New Roman" w:hAnsi="Times New Roman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 xml:space="preserve">rupy </w:t>
            </w:r>
            <w:r w:rsidRPr="00687CB8"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>ziałania</w:t>
            </w:r>
            <w:r w:rsidRPr="00687CB8">
              <w:rPr>
                <w:rFonts w:ascii="Times New Roman" w:hAnsi="Times New Roman"/>
                <w:sz w:val="24"/>
              </w:rPr>
              <w:t xml:space="preserve"> Blisko Krakowa, </w:t>
            </w:r>
          </w:p>
        </w:tc>
      </w:tr>
      <w:tr w:rsidR="007845A9" w:rsidRPr="00687CB8" w:rsidTr="007845A9">
        <w:trPr>
          <w:trHeight w:val="1315"/>
        </w:trPr>
        <w:tc>
          <w:tcPr>
            <w:tcW w:w="1951" w:type="dxa"/>
            <w:vMerge/>
            <w:shd w:val="clear" w:color="auto" w:fill="auto"/>
          </w:tcPr>
          <w:p w:rsidR="007845A9" w:rsidRPr="00687CB8" w:rsidRDefault="007845A9" w:rsidP="00E47B9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5" w:type="dxa"/>
            <w:gridSpan w:val="2"/>
            <w:shd w:val="clear" w:color="auto" w:fill="auto"/>
          </w:tcPr>
          <w:p w:rsidR="007845A9" w:rsidRPr="0034599F" w:rsidRDefault="007845A9" w:rsidP="00BB1EA1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 w:rsidRPr="0034599F">
              <w:rPr>
                <w:rFonts w:ascii="Times New Roman" w:hAnsi="Times New Roman"/>
                <w:sz w:val="24"/>
                <w:u w:val="single"/>
              </w:rPr>
              <w:t>Adres:</w:t>
            </w: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sz w:val="24"/>
              </w:rPr>
              <w:t>ul. Szkolna 4, 32-052 Radziszów (Dwór Dzieduszyckich)</w:t>
            </w:r>
          </w:p>
        </w:tc>
        <w:tc>
          <w:tcPr>
            <w:tcW w:w="1969" w:type="dxa"/>
            <w:gridSpan w:val="3"/>
            <w:shd w:val="clear" w:color="auto" w:fill="auto"/>
          </w:tcPr>
          <w:p w:rsidR="007845A9" w:rsidRPr="0034599F" w:rsidRDefault="007845A9" w:rsidP="00BB1EA1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 w:rsidRPr="0034599F">
              <w:rPr>
                <w:rFonts w:ascii="Times New Roman" w:hAnsi="Times New Roman"/>
                <w:sz w:val="24"/>
                <w:u w:val="single"/>
              </w:rPr>
              <w:t>Godziny pracy:</w:t>
            </w: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687CB8">
              <w:rPr>
                <w:rFonts w:ascii="Times New Roman" w:hAnsi="Times New Roman"/>
                <w:sz w:val="24"/>
              </w:rPr>
              <w:t>oniedziałek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sz w:val="24"/>
              </w:rPr>
              <w:t>wtorek-czwarte</w:t>
            </w:r>
            <w:r>
              <w:rPr>
                <w:rFonts w:ascii="Times New Roman" w:hAnsi="Times New Roman"/>
                <w:sz w:val="24"/>
              </w:rPr>
              <w:t>k</w:t>
            </w: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piątek</w:t>
            </w:r>
          </w:p>
        </w:tc>
        <w:tc>
          <w:tcPr>
            <w:tcW w:w="1307" w:type="dxa"/>
            <w:shd w:val="clear" w:color="auto" w:fill="auto"/>
          </w:tcPr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sz w:val="24"/>
              </w:rPr>
              <w:t>8.00-18.00 8.00-16.00</w:t>
            </w:r>
            <w:r>
              <w:rPr>
                <w:rFonts w:ascii="Times New Roman" w:hAnsi="Times New Roman"/>
                <w:sz w:val="24"/>
              </w:rPr>
              <w:t xml:space="preserve"> 8.00-14.00</w:t>
            </w:r>
          </w:p>
        </w:tc>
      </w:tr>
      <w:tr w:rsidR="007845A9" w:rsidRPr="00687CB8" w:rsidTr="00365C2C">
        <w:trPr>
          <w:trHeight w:val="894"/>
        </w:trPr>
        <w:tc>
          <w:tcPr>
            <w:tcW w:w="1951" w:type="dxa"/>
            <w:vMerge/>
            <w:shd w:val="clear" w:color="auto" w:fill="auto"/>
            <w:vAlign w:val="center"/>
          </w:tcPr>
          <w:p w:rsidR="007845A9" w:rsidRDefault="007845A9" w:rsidP="007845A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61" w:type="dxa"/>
            <w:gridSpan w:val="6"/>
            <w:shd w:val="clear" w:color="auto" w:fill="auto"/>
            <w:vAlign w:val="center"/>
          </w:tcPr>
          <w:p w:rsidR="007845A9" w:rsidRPr="007845A9" w:rsidRDefault="007845A9" w:rsidP="00C04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845A9">
              <w:rPr>
                <w:rFonts w:ascii="Times New Roman" w:hAnsi="Times New Roman"/>
                <w:b/>
                <w:sz w:val="24"/>
              </w:rPr>
              <w:t>Uwaga: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845A9">
              <w:rPr>
                <w:rFonts w:ascii="Times New Roman" w:hAnsi="Times New Roman"/>
                <w:i/>
                <w:sz w:val="24"/>
              </w:rPr>
              <w:t>w ostatnim dniu naboru (</w:t>
            </w:r>
            <w:r w:rsidR="00C04221">
              <w:rPr>
                <w:rFonts w:ascii="Times New Roman" w:hAnsi="Times New Roman"/>
                <w:i/>
                <w:sz w:val="24"/>
              </w:rPr>
              <w:t xml:space="preserve">18 </w:t>
            </w:r>
            <w:r w:rsidR="00333582">
              <w:rPr>
                <w:rFonts w:ascii="Times New Roman" w:hAnsi="Times New Roman"/>
                <w:i/>
                <w:sz w:val="24"/>
              </w:rPr>
              <w:t>grudzień</w:t>
            </w:r>
            <w:r w:rsidR="00365C2C">
              <w:rPr>
                <w:rFonts w:ascii="Times New Roman" w:hAnsi="Times New Roman"/>
                <w:i/>
                <w:sz w:val="24"/>
              </w:rPr>
              <w:t xml:space="preserve"> 201</w:t>
            </w:r>
            <w:r w:rsidR="00AE10AF">
              <w:rPr>
                <w:rFonts w:ascii="Times New Roman" w:hAnsi="Times New Roman"/>
                <w:i/>
                <w:sz w:val="24"/>
              </w:rPr>
              <w:t>9</w:t>
            </w:r>
            <w:r w:rsidRPr="007845A9">
              <w:rPr>
                <w:rFonts w:ascii="Times New Roman" w:hAnsi="Times New Roman"/>
                <w:i/>
                <w:sz w:val="24"/>
              </w:rPr>
              <w:t xml:space="preserve"> r.) wnioski o</w:t>
            </w:r>
            <w:r w:rsidR="00C04221">
              <w:rPr>
                <w:rFonts w:ascii="Times New Roman" w:hAnsi="Times New Roman"/>
                <w:i/>
                <w:sz w:val="24"/>
              </w:rPr>
              <w:t> </w:t>
            </w:r>
            <w:r w:rsidRPr="007845A9">
              <w:rPr>
                <w:rFonts w:ascii="Times New Roman" w:hAnsi="Times New Roman"/>
                <w:i/>
                <w:sz w:val="24"/>
              </w:rPr>
              <w:t xml:space="preserve">przyznanie pomocy przyjmowane będą wyłącznie do godziny </w:t>
            </w:r>
            <w:r w:rsidR="00AE10AF">
              <w:rPr>
                <w:rFonts w:ascii="Times New Roman" w:hAnsi="Times New Roman"/>
                <w:i/>
                <w:sz w:val="24"/>
              </w:rPr>
              <w:t>1</w:t>
            </w:r>
            <w:r w:rsidR="00333582">
              <w:rPr>
                <w:rFonts w:ascii="Times New Roman" w:hAnsi="Times New Roman"/>
                <w:i/>
                <w:sz w:val="24"/>
              </w:rPr>
              <w:t>2</w:t>
            </w:r>
            <w:r w:rsidR="00AE10AF">
              <w:rPr>
                <w:rFonts w:ascii="Times New Roman" w:hAnsi="Times New Roman"/>
                <w:i/>
                <w:sz w:val="24"/>
              </w:rPr>
              <w:t>:00</w:t>
            </w:r>
            <w:r w:rsidRPr="007845A9">
              <w:rPr>
                <w:rFonts w:ascii="Times New Roman" w:hAnsi="Times New Roman"/>
                <w:i/>
                <w:sz w:val="24"/>
              </w:rPr>
              <w:t>.</w:t>
            </w:r>
          </w:p>
        </w:tc>
      </w:tr>
      <w:tr w:rsidR="001141BA" w:rsidRPr="00687CB8" w:rsidTr="007845A9">
        <w:trPr>
          <w:trHeight w:val="86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141BA" w:rsidRPr="00687CB8" w:rsidRDefault="001141BA" w:rsidP="00E47B9E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Zakres tematyczny operacji:</w:t>
            </w:r>
          </w:p>
        </w:tc>
        <w:tc>
          <w:tcPr>
            <w:tcW w:w="7261" w:type="dxa"/>
            <w:gridSpan w:val="6"/>
            <w:shd w:val="clear" w:color="auto" w:fill="auto"/>
            <w:vAlign w:val="center"/>
          </w:tcPr>
          <w:p w:rsidR="002B3525" w:rsidRPr="00687CB8" w:rsidRDefault="001141BA" w:rsidP="002B352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Przedsięwzięcie </w:t>
            </w:r>
            <w:r w:rsidR="00365C2C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.1 </w:t>
            </w:r>
            <w:r w:rsidR="00365C2C" w:rsidRPr="00365C2C">
              <w:rPr>
                <w:rFonts w:ascii="Times New Roman" w:hAnsi="Times New Roman"/>
                <w:sz w:val="24"/>
              </w:rPr>
              <w:t>Kreowanie atrakcyjnych przestrzeni spędzania czasu wolnego poprzez budowę, przebudowę i/lub wyposażenie ogólnodostępnej niekomercyjnej infrastruktury turystycznej, rekreacyjnej lub kulturalnej.</w:t>
            </w:r>
          </w:p>
        </w:tc>
      </w:tr>
      <w:tr w:rsidR="001141BA" w:rsidRPr="00687CB8" w:rsidTr="007845A9">
        <w:trPr>
          <w:trHeight w:val="867"/>
        </w:trPr>
        <w:tc>
          <w:tcPr>
            <w:tcW w:w="1951" w:type="dxa"/>
            <w:vMerge/>
            <w:shd w:val="clear" w:color="auto" w:fill="auto"/>
            <w:vAlign w:val="center"/>
          </w:tcPr>
          <w:p w:rsidR="001141BA" w:rsidRPr="00687CB8" w:rsidRDefault="001141BA" w:rsidP="00E47B9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61" w:type="dxa"/>
            <w:gridSpan w:val="6"/>
            <w:shd w:val="clear" w:color="auto" w:fill="auto"/>
            <w:vAlign w:val="center"/>
          </w:tcPr>
          <w:p w:rsidR="001141BA" w:rsidRDefault="00365C2C" w:rsidP="00687C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65C2C">
              <w:rPr>
                <w:rFonts w:ascii="Times New Roman" w:hAnsi="Times New Roman"/>
                <w:b/>
                <w:bCs/>
                <w:sz w:val="24"/>
              </w:rPr>
              <w:t xml:space="preserve">Wskaźnik produktu 1.1.1 </w:t>
            </w:r>
            <w:r w:rsidRPr="00365C2C">
              <w:rPr>
                <w:rFonts w:ascii="Times New Roman" w:hAnsi="Times New Roman"/>
                <w:sz w:val="24"/>
              </w:rPr>
              <w:t xml:space="preserve">Liczba nowych lub zmodernizowanych obiektów infrastruktury turystycznej i/lub rekreacyjnej – </w:t>
            </w:r>
            <w:r w:rsidR="00AE10AF">
              <w:rPr>
                <w:rFonts w:ascii="Times New Roman" w:hAnsi="Times New Roman"/>
                <w:sz w:val="24"/>
              </w:rPr>
              <w:t>1</w:t>
            </w:r>
            <w:r w:rsidR="00333582">
              <w:rPr>
                <w:rFonts w:ascii="Times New Roman" w:hAnsi="Times New Roman"/>
                <w:sz w:val="24"/>
              </w:rPr>
              <w:t>7</w:t>
            </w:r>
          </w:p>
          <w:p w:rsidR="002B3525" w:rsidRPr="001141BA" w:rsidRDefault="002B3525" w:rsidP="002B3525">
            <w:pPr>
              <w:pStyle w:val="HTML-wstpniesformatowany"/>
              <w:rPr>
                <w:rFonts w:ascii="Times New Roman" w:hAnsi="Times New Roman"/>
                <w:sz w:val="24"/>
              </w:rPr>
            </w:pPr>
          </w:p>
        </w:tc>
      </w:tr>
      <w:tr w:rsidR="00341824" w:rsidRPr="00687CB8" w:rsidTr="00091481">
        <w:trPr>
          <w:trHeight w:val="503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41824" w:rsidRPr="00687CB8" w:rsidRDefault="0066294B" w:rsidP="00687C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Wysokość wsparcia:</w:t>
            </w:r>
          </w:p>
        </w:tc>
        <w:tc>
          <w:tcPr>
            <w:tcW w:w="6552" w:type="dxa"/>
            <w:gridSpan w:val="5"/>
            <w:shd w:val="clear" w:color="auto" w:fill="auto"/>
            <w:vAlign w:val="center"/>
          </w:tcPr>
          <w:p w:rsidR="00341824" w:rsidRPr="00687CB8" w:rsidRDefault="00645254" w:rsidP="00687C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 100% kosztów kwalifikowalnych, nie więcej niż </w:t>
            </w:r>
            <w:r w:rsidR="00333582">
              <w:rPr>
                <w:rFonts w:ascii="Times New Roman" w:hAnsi="Times New Roman"/>
                <w:sz w:val="24"/>
              </w:rPr>
              <w:t>7</w:t>
            </w:r>
            <w:r w:rsidR="00834962">
              <w:rPr>
                <w:rFonts w:ascii="Times New Roman" w:hAnsi="Times New Roman"/>
                <w:sz w:val="24"/>
              </w:rPr>
              <w:t>0</w:t>
            </w:r>
            <w:r w:rsidR="0066294B" w:rsidRPr="00687CB8">
              <w:rPr>
                <w:rFonts w:ascii="Times New Roman" w:hAnsi="Times New Roman"/>
                <w:sz w:val="24"/>
              </w:rPr>
              <w:t> 000,00 zł</w:t>
            </w:r>
            <w:r w:rsidR="00091481">
              <w:rPr>
                <w:rFonts w:ascii="Times New Roman" w:hAnsi="Times New Roman"/>
                <w:sz w:val="24"/>
              </w:rPr>
              <w:t xml:space="preserve"> na 1 </w:t>
            </w:r>
            <w:r w:rsidR="005171FE">
              <w:rPr>
                <w:rFonts w:ascii="Times New Roman" w:hAnsi="Times New Roman"/>
                <w:sz w:val="24"/>
              </w:rPr>
              <w:t>obiekt</w:t>
            </w:r>
            <w:r w:rsidR="0009148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35589" w:rsidRPr="00687CB8" w:rsidTr="007845A9">
        <w:tc>
          <w:tcPr>
            <w:tcW w:w="6771" w:type="dxa"/>
            <w:gridSpan w:val="5"/>
            <w:shd w:val="clear" w:color="auto" w:fill="auto"/>
            <w:vAlign w:val="center"/>
          </w:tcPr>
          <w:p w:rsidR="00435589" w:rsidRPr="00687CB8" w:rsidRDefault="00435589" w:rsidP="003F654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 xml:space="preserve">Wysokość </w:t>
            </w:r>
            <w:r w:rsidR="003F654A">
              <w:rPr>
                <w:rFonts w:ascii="Times New Roman" w:hAnsi="Times New Roman"/>
                <w:b/>
                <w:sz w:val="24"/>
              </w:rPr>
              <w:t>dostępnych</w:t>
            </w:r>
            <w:r w:rsidRPr="00687CB8">
              <w:rPr>
                <w:rFonts w:ascii="Times New Roman" w:hAnsi="Times New Roman"/>
                <w:b/>
                <w:sz w:val="24"/>
              </w:rPr>
              <w:t xml:space="preserve"> środków w ramach ogłaszanego naboru: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435589" w:rsidRPr="00687CB8" w:rsidRDefault="00365C2C" w:rsidP="00BF23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33582">
              <w:rPr>
                <w:rFonts w:ascii="Times New Roman" w:hAnsi="Times New Roman"/>
                <w:sz w:val="24"/>
              </w:rPr>
              <w:t> </w:t>
            </w:r>
            <w:r w:rsidR="00AE10AF">
              <w:rPr>
                <w:rFonts w:ascii="Times New Roman" w:hAnsi="Times New Roman"/>
                <w:sz w:val="24"/>
              </w:rPr>
              <w:t>1</w:t>
            </w:r>
            <w:r w:rsidR="00333582">
              <w:rPr>
                <w:rFonts w:ascii="Times New Roman" w:hAnsi="Times New Roman"/>
                <w:sz w:val="24"/>
              </w:rPr>
              <w:t>90 000</w:t>
            </w:r>
            <w:r w:rsidR="00435589" w:rsidRPr="00687CB8">
              <w:rPr>
                <w:rFonts w:ascii="Times New Roman" w:hAnsi="Times New Roman"/>
                <w:sz w:val="24"/>
              </w:rPr>
              <w:t>,00 zł</w:t>
            </w:r>
          </w:p>
        </w:tc>
      </w:tr>
      <w:tr w:rsidR="00341824" w:rsidRPr="00687CB8" w:rsidTr="00645254">
        <w:trPr>
          <w:trHeight w:val="3267"/>
        </w:trPr>
        <w:tc>
          <w:tcPr>
            <w:tcW w:w="1951" w:type="dxa"/>
            <w:shd w:val="clear" w:color="auto" w:fill="auto"/>
          </w:tcPr>
          <w:p w:rsidR="0066294B" w:rsidRPr="00687CB8" w:rsidRDefault="00E239BA" w:rsidP="00687C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W</w:t>
            </w:r>
            <w:r w:rsidR="0066294B" w:rsidRPr="00687CB8">
              <w:rPr>
                <w:rFonts w:ascii="Times New Roman" w:hAnsi="Times New Roman"/>
                <w:b/>
                <w:sz w:val="24"/>
              </w:rPr>
              <w:t xml:space="preserve">arunki udzielenia wsparcia: </w:t>
            </w:r>
          </w:p>
          <w:p w:rsidR="00341824" w:rsidRPr="00687CB8" w:rsidRDefault="00341824" w:rsidP="00687CB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61" w:type="dxa"/>
            <w:gridSpan w:val="6"/>
            <w:shd w:val="clear" w:color="auto" w:fill="auto"/>
          </w:tcPr>
          <w:p w:rsidR="004502B3" w:rsidRDefault="004502B3" w:rsidP="00981258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Złożenie kompletu wymaganej dokumentacji w miejscu i</w:t>
            </w:r>
            <w:r w:rsidR="003F654A">
              <w:rPr>
                <w:rFonts w:ascii="Times New Roman" w:hAnsi="Times New Roman"/>
                <w:sz w:val="24"/>
                <w:szCs w:val="24"/>
              </w:rPr>
              <w:t> 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>terminie podanym w ogłoszeniu</w:t>
            </w:r>
            <w:r w:rsidR="00333582">
              <w:rPr>
                <w:rFonts w:ascii="Times New Roman" w:hAnsi="Times New Roman"/>
                <w:sz w:val="24"/>
                <w:szCs w:val="24"/>
              </w:rPr>
              <w:t xml:space="preserve"> (2 egzemplarze wydrukowane i spięte w segregatorze lub skoroszycie oraz 2 jednakowe egzemplarze wersji elektronicznej dokumentacji na płytach lub pendrive)</w:t>
            </w:r>
          </w:p>
          <w:p w:rsidR="0065162D" w:rsidRPr="004502B3" w:rsidRDefault="0065162D" w:rsidP="00981258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Zgodność</w:t>
            </w:r>
            <w:r w:rsidR="00E23874">
              <w:rPr>
                <w:rFonts w:ascii="Times New Roman" w:hAnsi="Times New Roman"/>
                <w:sz w:val="24"/>
                <w:szCs w:val="24"/>
              </w:rPr>
              <w:t xml:space="preserve"> operacji z zakresem tematycznym wskazanym w</w:t>
            </w:r>
            <w:r w:rsidR="00834962">
              <w:rPr>
                <w:rFonts w:ascii="Times New Roman" w:hAnsi="Times New Roman"/>
                <w:sz w:val="24"/>
                <w:szCs w:val="24"/>
              </w:rPr>
              <w:t> </w:t>
            </w:r>
            <w:r w:rsidR="00E23874">
              <w:rPr>
                <w:rFonts w:ascii="Times New Roman" w:hAnsi="Times New Roman"/>
                <w:sz w:val="24"/>
                <w:szCs w:val="24"/>
              </w:rPr>
              <w:t>ogłoszeniu.</w:t>
            </w:r>
          </w:p>
          <w:p w:rsidR="004502B3" w:rsidRPr="004502B3" w:rsidRDefault="004502B3" w:rsidP="00981258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Zgodność operacji ze Strategią Rozwoju Lokalnego kierowanego przez społeczność (LSR).</w:t>
            </w:r>
          </w:p>
          <w:p w:rsidR="004502B3" w:rsidRPr="004502B3" w:rsidRDefault="004502B3" w:rsidP="00981258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Zgodność operacji z lokalnymi kryteriami wyboru operacji, oraz uzyskanie minimalnej liczby punktów.</w:t>
            </w:r>
          </w:p>
          <w:p w:rsidR="007E74F0" w:rsidRPr="004502B3" w:rsidRDefault="004502B3" w:rsidP="00981258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Zgodność operacji z warunkami przyznania pomocy określonymi w</w:t>
            </w:r>
            <w:r w:rsidR="00C04221">
              <w:rPr>
                <w:rFonts w:ascii="Times New Roman" w:hAnsi="Times New Roman"/>
                <w:sz w:val="24"/>
                <w:szCs w:val="24"/>
              </w:rPr>
              <w:t> 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>PROW na lata 2014-2020.</w:t>
            </w:r>
          </w:p>
        </w:tc>
      </w:tr>
      <w:tr w:rsidR="0066294B" w:rsidRPr="00687CB8" w:rsidTr="007845A9">
        <w:trPr>
          <w:trHeight w:val="1347"/>
        </w:trPr>
        <w:tc>
          <w:tcPr>
            <w:tcW w:w="1951" w:type="dxa"/>
            <w:shd w:val="clear" w:color="auto" w:fill="auto"/>
          </w:tcPr>
          <w:p w:rsidR="0066294B" w:rsidRPr="00687CB8" w:rsidRDefault="002E3FA1" w:rsidP="002E3FA1">
            <w:pPr>
              <w:rPr>
                <w:rFonts w:ascii="Times New Roman" w:hAnsi="Times New Roman"/>
                <w:b/>
                <w:sz w:val="24"/>
              </w:rPr>
            </w:pPr>
            <w:r>
              <w:br w:type="page"/>
            </w:r>
            <w:r w:rsidR="0066294B" w:rsidRPr="00687CB8">
              <w:rPr>
                <w:rFonts w:ascii="Times New Roman" w:hAnsi="Times New Roman"/>
                <w:b/>
                <w:sz w:val="24"/>
              </w:rPr>
              <w:t>Lokalne kryteria wyboru operacji:</w:t>
            </w:r>
          </w:p>
        </w:tc>
        <w:tc>
          <w:tcPr>
            <w:tcW w:w="7261" w:type="dxa"/>
            <w:gridSpan w:val="6"/>
            <w:shd w:val="clear" w:color="auto" w:fill="auto"/>
            <w:vAlign w:val="center"/>
          </w:tcPr>
          <w:p w:rsidR="0066294B" w:rsidRPr="00687CB8" w:rsidRDefault="00365C2C" w:rsidP="00365C2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6294B" w:rsidRPr="00687CB8">
              <w:rPr>
                <w:rFonts w:ascii="Times New Roman" w:hAnsi="Times New Roman"/>
                <w:sz w:val="24"/>
              </w:rPr>
              <w:t xml:space="preserve">.1 </w:t>
            </w:r>
            <w:r w:rsidRPr="00365C2C">
              <w:rPr>
                <w:rFonts w:ascii="Times New Roman" w:hAnsi="Times New Roman"/>
                <w:sz w:val="24"/>
              </w:rPr>
              <w:t>Kreowanie atrakcyjnych przestrzeni spędzania czasu wolnego poprzez budowę, przebudowę i/lub wyposażenie ogólnodostępnej niekomercyjnej infrastruktury turystycznej, rekreacyjnej lub kulturalne</w:t>
            </w:r>
            <w:r>
              <w:rPr>
                <w:rFonts w:ascii="Times New Roman" w:hAnsi="Times New Roman"/>
                <w:sz w:val="24"/>
              </w:rPr>
              <w:t>j</w:t>
            </w:r>
            <w:r w:rsidR="0066294B" w:rsidRPr="0030242E">
              <w:rPr>
                <w:rFonts w:ascii="Times New Roman" w:hAnsi="Times New Roman"/>
                <w:sz w:val="24"/>
              </w:rPr>
              <w:t xml:space="preserve">, </w:t>
            </w:r>
            <w:r w:rsidR="00FA7C91">
              <w:rPr>
                <w:rFonts w:ascii="Times New Roman" w:hAnsi="Times New Roman"/>
                <w:sz w:val="24"/>
              </w:rPr>
              <w:t xml:space="preserve">dostępne na stronie LGD </w:t>
            </w:r>
            <w:hyperlink r:id="rId7" w:history="1">
              <w:r w:rsidR="00FA7C91" w:rsidRPr="004D051C">
                <w:rPr>
                  <w:rStyle w:val="Hipercze"/>
                  <w:rFonts w:ascii="Times New Roman" w:hAnsi="Times New Roman"/>
                  <w:sz w:val="24"/>
                </w:rPr>
                <w:t>www.bliskokrakowa.pl</w:t>
              </w:r>
            </w:hyperlink>
            <w:r w:rsidR="00FA7C91">
              <w:rPr>
                <w:rFonts w:ascii="Times New Roman" w:hAnsi="Times New Roman"/>
                <w:sz w:val="24"/>
              </w:rPr>
              <w:t xml:space="preserve"> </w:t>
            </w:r>
            <w:r w:rsidR="00435589">
              <w:rPr>
                <w:rFonts w:ascii="Times New Roman" w:hAnsi="Times New Roman"/>
                <w:sz w:val="24"/>
              </w:rPr>
              <w:t>oraz w wersji papierowej w Biurze LGD.</w:t>
            </w:r>
          </w:p>
        </w:tc>
      </w:tr>
      <w:tr w:rsidR="004502B3" w:rsidRPr="00687CB8" w:rsidTr="007845A9">
        <w:trPr>
          <w:trHeight w:val="499"/>
        </w:trPr>
        <w:tc>
          <w:tcPr>
            <w:tcW w:w="6345" w:type="dxa"/>
            <w:gridSpan w:val="4"/>
            <w:shd w:val="clear" w:color="auto" w:fill="auto"/>
          </w:tcPr>
          <w:p w:rsidR="004502B3" w:rsidRDefault="004502B3" w:rsidP="00981258">
            <w:pPr>
              <w:spacing w:after="0"/>
              <w:jc w:val="both"/>
            </w:pPr>
            <w:r w:rsidRPr="00687CB8">
              <w:rPr>
                <w:rFonts w:ascii="Times New Roman" w:hAnsi="Times New Roman"/>
                <w:b/>
                <w:sz w:val="24"/>
              </w:rPr>
              <w:t>Minimalna liczba punktów niezbędna do wyboru operacji: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4502B3" w:rsidRPr="00687CB8" w:rsidRDefault="001A14D7" w:rsidP="009812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A80795">
              <w:rPr>
                <w:rFonts w:ascii="Times New Roman" w:hAnsi="Times New Roman"/>
                <w:b/>
                <w:sz w:val="24"/>
              </w:rPr>
              <w:t>5</w:t>
            </w:r>
            <w:r w:rsidR="004502B3" w:rsidRPr="0030242E">
              <w:rPr>
                <w:rFonts w:ascii="Times New Roman" w:hAnsi="Times New Roman"/>
                <w:b/>
                <w:sz w:val="24"/>
              </w:rPr>
              <w:t> pkt.</w:t>
            </w:r>
          </w:p>
        </w:tc>
      </w:tr>
      <w:tr w:rsidR="0066294B" w:rsidRPr="00687CB8" w:rsidTr="007845A9">
        <w:trPr>
          <w:trHeight w:val="994"/>
        </w:trPr>
        <w:tc>
          <w:tcPr>
            <w:tcW w:w="1951" w:type="dxa"/>
            <w:shd w:val="clear" w:color="auto" w:fill="auto"/>
          </w:tcPr>
          <w:p w:rsidR="0066294B" w:rsidRPr="00687CB8" w:rsidRDefault="00B71ED7" w:rsidP="00687CB8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Lista wymaganych dokumentów:</w:t>
            </w:r>
          </w:p>
        </w:tc>
        <w:tc>
          <w:tcPr>
            <w:tcW w:w="7261" w:type="dxa"/>
            <w:gridSpan w:val="6"/>
            <w:shd w:val="clear" w:color="auto" w:fill="auto"/>
          </w:tcPr>
          <w:p w:rsidR="0066294B" w:rsidRDefault="00B71ED7" w:rsidP="00F1025F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 w:rsidRPr="00F1025F">
              <w:rPr>
                <w:rFonts w:ascii="Times New Roman" w:hAnsi="Times New Roman"/>
              </w:rPr>
              <w:t>Wniosek o przyznanie pomocy</w:t>
            </w:r>
            <w:r w:rsidR="009B72CD" w:rsidRPr="00F1025F">
              <w:rPr>
                <w:rFonts w:ascii="Times New Roman" w:hAnsi="Times New Roman"/>
              </w:rPr>
              <w:t xml:space="preserve"> wraz z </w:t>
            </w:r>
            <w:r w:rsidR="00435589" w:rsidRPr="00F1025F">
              <w:rPr>
                <w:rFonts w:ascii="Times New Roman" w:hAnsi="Times New Roman"/>
              </w:rPr>
              <w:t xml:space="preserve">wymaganymi </w:t>
            </w:r>
            <w:r w:rsidR="009B72CD" w:rsidRPr="00F1025F">
              <w:rPr>
                <w:rFonts w:ascii="Times New Roman" w:hAnsi="Times New Roman"/>
              </w:rPr>
              <w:t>załącznikami</w:t>
            </w:r>
            <w:r w:rsidR="00F1025F">
              <w:rPr>
                <w:rFonts w:ascii="Times New Roman" w:hAnsi="Times New Roman"/>
              </w:rPr>
              <w:t xml:space="preserve"> w wersji papierowej</w:t>
            </w:r>
            <w:r w:rsidR="00697E1E">
              <w:rPr>
                <w:rFonts w:ascii="Times New Roman" w:hAnsi="Times New Roman"/>
              </w:rPr>
              <w:t xml:space="preserve"> 2 egz.</w:t>
            </w:r>
            <w:r w:rsidRPr="00F1025F">
              <w:rPr>
                <w:rFonts w:ascii="Times New Roman" w:hAnsi="Times New Roman"/>
              </w:rPr>
              <w:t>;</w:t>
            </w:r>
          </w:p>
          <w:p w:rsidR="00F1025F" w:rsidRDefault="00F1025F" w:rsidP="00F1025F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 w:rsidRPr="00F1025F">
              <w:rPr>
                <w:rFonts w:ascii="Times New Roman" w:hAnsi="Times New Roman"/>
              </w:rPr>
              <w:t>Wniosek o przyznanie pomocy wraz z wymaganymi załącznikami</w:t>
            </w:r>
            <w:r>
              <w:rPr>
                <w:rFonts w:ascii="Times New Roman" w:hAnsi="Times New Roman"/>
              </w:rPr>
              <w:t xml:space="preserve"> w wersji elektronicznej</w:t>
            </w:r>
            <w:r w:rsidR="00697E1E">
              <w:rPr>
                <w:rFonts w:ascii="Times New Roman" w:hAnsi="Times New Roman"/>
              </w:rPr>
              <w:t xml:space="preserve"> 2 egz.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F1025F" w:rsidRDefault="00F1025F" w:rsidP="00F1025F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o wyrażeniu zgody na przetwarzanie danych osobowych</w:t>
            </w:r>
            <w:r w:rsidR="00697E1E">
              <w:rPr>
                <w:rFonts w:ascii="Times New Roman" w:hAnsi="Times New Roman"/>
              </w:rPr>
              <w:t xml:space="preserve"> 2 </w:t>
            </w:r>
            <w:proofErr w:type="spellStart"/>
            <w:r w:rsidR="00697E1E">
              <w:rPr>
                <w:rFonts w:ascii="Times New Roman" w:hAnsi="Times New Roman"/>
              </w:rPr>
              <w:t>egz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  <w:p w:rsidR="00F1025F" w:rsidRPr="00F1025F" w:rsidRDefault="00F1025F" w:rsidP="00F1025F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Oświadczenie o tożsamej wersji </w:t>
            </w:r>
            <w:r w:rsidR="00CB7745">
              <w:rPr>
                <w:rFonts w:ascii="Times New Roman" w:hAnsi="Times New Roman"/>
              </w:rPr>
              <w:t>papierowej i elektronicznej wniosku o</w:t>
            </w:r>
            <w:r w:rsidR="00A80795">
              <w:rPr>
                <w:rFonts w:ascii="Times New Roman" w:hAnsi="Times New Roman"/>
              </w:rPr>
              <w:t> </w:t>
            </w:r>
            <w:r w:rsidR="00CB7745">
              <w:rPr>
                <w:rFonts w:ascii="Times New Roman" w:hAnsi="Times New Roman"/>
              </w:rPr>
              <w:t>przyznanie pomocy</w:t>
            </w:r>
            <w:r w:rsidR="00697E1E">
              <w:rPr>
                <w:rFonts w:ascii="Times New Roman" w:hAnsi="Times New Roman"/>
              </w:rPr>
              <w:t xml:space="preserve"> 2 </w:t>
            </w:r>
            <w:proofErr w:type="spellStart"/>
            <w:r w:rsidR="00697E1E">
              <w:rPr>
                <w:rFonts w:ascii="Times New Roman" w:hAnsi="Times New Roman"/>
              </w:rPr>
              <w:t>egz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435589" w:rsidRDefault="0038187F" w:rsidP="00834962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 w:rsidRPr="00F1025F">
              <w:rPr>
                <w:rFonts w:ascii="Times New Roman" w:hAnsi="Times New Roman"/>
              </w:rPr>
              <w:t>Dokumenty potwierdzające spełnienie kryteriów, jeśli dotyczy</w:t>
            </w:r>
            <w:r w:rsidR="00697E1E">
              <w:rPr>
                <w:rFonts w:ascii="Times New Roman" w:hAnsi="Times New Roman"/>
              </w:rPr>
              <w:t xml:space="preserve"> 2 </w:t>
            </w:r>
            <w:proofErr w:type="spellStart"/>
            <w:r w:rsidR="00697E1E">
              <w:rPr>
                <w:rFonts w:ascii="Times New Roman" w:hAnsi="Times New Roman"/>
              </w:rPr>
              <w:t>egz</w:t>
            </w:r>
            <w:proofErr w:type="spellEnd"/>
            <w:r w:rsidR="004B2E11">
              <w:rPr>
                <w:rFonts w:ascii="Times New Roman" w:hAnsi="Times New Roman"/>
              </w:rPr>
              <w:t xml:space="preserve">       </w:t>
            </w:r>
            <w:r w:rsidRPr="00F1025F">
              <w:rPr>
                <w:rFonts w:ascii="Times New Roman" w:hAnsi="Times New Roman"/>
              </w:rPr>
              <w:t>.</w:t>
            </w:r>
          </w:p>
          <w:p w:rsidR="00834962" w:rsidRPr="00F1025F" w:rsidRDefault="00834962" w:rsidP="00834962">
            <w:pPr>
              <w:spacing w:after="0"/>
              <w:ind w:left="322"/>
              <w:jc w:val="both"/>
              <w:rPr>
                <w:rFonts w:ascii="Times New Roman" w:hAnsi="Times New Roman"/>
              </w:rPr>
            </w:pPr>
          </w:p>
        </w:tc>
      </w:tr>
      <w:tr w:rsidR="00435589" w:rsidRPr="00687CB8" w:rsidTr="007845A9">
        <w:trPr>
          <w:trHeight w:val="714"/>
        </w:trPr>
        <w:tc>
          <w:tcPr>
            <w:tcW w:w="9212" w:type="dxa"/>
            <w:gridSpan w:val="7"/>
            <w:shd w:val="clear" w:color="auto" w:fill="auto"/>
          </w:tcPr>
          <w:p w:rsidR="00435589" w:rsidRPr="00687CB8" w:rsidRDefault="00435589" w:rsidP="00BF236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Wniosek o przyznanie pomocy należy złożyć na obowiązującym formularzu wraz z wymaganymi załącznikami</w:t>
            </w:r>
            <w:r w:rsidR="00F1025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1025F" w:rsidRPr="00834962">
              <w:rPr>
                <w:rFonts w:ascii="Times New Roman" w:hAnsi="Times New Roman"/>
                <w:b/>
                <w:sz w:val="24"/>
                <w:u w:val="single"/>
              </w:rPr>
              <w:t xml:space="preserve">w </w:t>
            </w:r>
            <w:r w:rsidR="00C04221">
              <w:rPr>
                <w:rFonts w:ascii="Times New Roman" w:hAnsi="Times New Roman"/>
                <w:b/>
                <w:sz w:val="24"/>
                <w:u w:val="single"/>
              </w:rPr>
              <w:t>dwóch</w:t>
            </w:r>
            <w:r w:rsidR="00F1025F" w:rsidRPr="00834962">
              <w:rPr>
                <w:rFonts w:ascii="Times New Roman" w:hAnsi="Times New Roman"/>
                <w:b/>
                <w:sz w:val="24"/>
                <w:u w:val="single"/>
              </w:rPr>
              <w:t xml:space="preserve"> jednobrzmiących egzemplarzach</w:t>
            </w:r>
            <w:r w:rsidR="0073488D" w:rsidRPr="00834962">
              <w:rPr>
                <w:rFonts w:ascii="Times New Roman" w:hAnsi="Times New Roman"/>
                <w:b/>
                <w:sz w:val="24"/>
                <w:u w:val="single"/>
              </w:rPr>
              <w:t xml:space="preserve"> oraz w wersji elektronicznej tożsamej z papierową</w:t>
            </w:r>
            <w:r w:rsidRPr="00834962">
              <w:rPr>
                <w:rFonts w:ascii="Times New Roman" w:hAnsi="Times New Roman"/>
                <w:b/>
                <w:sz w:val="24"/>
                <w:u w:val="single"/>
              </w:rPr>
              <w:t>.</w:t>
            </w:r>
          </w:p>
        </w:tc>
      </w:tr>
      <w:tr w:rsidR="00435589" w:rsidRPr="00687CB8" w:rsidTr="007845A9">
        <w:tc>
          <w:tcPr>
            <w:tcW w:w="9212" w:type="dxa"/>
            <w:gridSpan w:val="7"/>
            <w:shd w:val="clear" w:color="auto" w:fill="auto"/>
          </w:tcPr>
          <w:p w:rsidR="00435589" w:rsidRPr="00097B50" w:rsidRDefault="00435589" w:rsidP="00981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Formularz wniosku o przyznanie pomocy, wniosku o płatność oraz projekt umowy o</w:t>
            </w:r>
            <w:r w:rsidR="003F654A">
              <w:rPr>
                <w:rFonts w:ascii="Times New Roman" w:hAnsi="Times New Roman"/>
                <w:sz w:val="24"/>
                <w:szCs w:val="24"/>
              </w:rPr>
              <w:t> 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 xml:space="preserve">udzielenie wsparcia dostępne są na stronie internetowej Urzędu Marszałkowskiego </w:t>
            </w:r>
            <w:bookmarkStart w:id="0" w:name="_GoBack"/>
            <w:bookmarkEnd w:id="0"/>
            <w:r w:rsidRPr="004502B3">
              <w:rPr>
                <w:rFonts w:ascii="Times New Roman" w:hAnsi="Times New Roman"/>
                <w:sz w:val="24"/>
                <w:szCs w:val="24"/>
              </w:rPr>
              <w:t xml:space="preserve">Województwa Małopolskiego - </w:t>
            </w:r>
            <w:hyperlink r:id="rId8" w:history="1">
              <w:r w:rsidRPr="004502B3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www.prow.malopolska.pl</w:t>
              </w:r>
            </w:hyperlink>
          </w:p>
        </w:tc>
      </w:tr>
      <w:tr w:rsidR="00435589" w:rsidRPr="00687CB8" w:rsidTr="007845A9">
        <w:tc>
          <w:tcPr>
            <w:tcW w:w="9212" w:type="dxa"/>
            <w:gridSpan w:val="7"/>
            <w:shd w:val="clear" w:color="auto" w:fill="auto"/>
          </w:tcPr>
          <w:p w:rsidR="00435589" w:rsidRPr="004502B3" w:rsidRDefault="004B2E11" w:rsidP="003F654A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Wszystkie wymagane dokumenty</w:t>
            </w:r>
            <w:r w:rsidR="00435589" w:rsidRPr="004502B3">
              <w:rPr>
                <w:rFonts w:ascii="Times New Roman" w:hAnsi="Times New Roman"/>
                <w:sz w:val="24"/>
                <w:szCs w:val="24"/>
              </w:rPr>
              <w:t xml:space="preserve"> są udostępnione na stronie: Lokalnej Grupy Działania</w:t>
            </w:r>
            <w:r w:rsidR="00435589">
              <w:rPr>
                <w:rFonts w:ascii="Times New Roman" w:hAnsi="Times New Roman"/>
                <w:sz w:val="24"/>
                <w:szCs w:val="24"/>
              </w:rPr>
              <w:t xml:space="preserve"> Blisko Krakowa </w:t>
            </w:r>
            <w:hyperlink r:id="rId9" w:history="1">
              <w:r w:rsidR="00435589" w:rsidRPr="004D051C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www.bliskokrakowa.pl</w:t>
              </w:r>
            </w:hyperlink>
            <w:r w:rsidR="00435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589" w:rsidRPr="004502B3">
              <w:rPr>
                <w:rFonts w:ascii="Times New Roman" w:hAnsi="Times New Roman"/>
                <w:sz w:val="24"/>
                <w:szCs w:val="24"/>
              </w:rPr>
              <w:t xml:space="preserve">oraz do wglądu w Biurze Lokalnej Grupy Działania </w:t>
            </w:r>
          </w:p>
        </w:tc>
      </w:tr>
      <w:tr w:rsidR="00142BA8" w:rsidRPr="00687CB8" w:rsidTr="007845A9">
        <w:tc>
          <w:tcPr>
            <w:tcW w:w="9212" w:type="dxa"/>
            <w:gridSpan w:val="7"/>
            <w:shd w:val="clear" w:color="auto" w:fill="auto"/>
            <w:vAlign w:val="center"/>
          </w:tcPr>
          <w:p w:rsidR="00142BA8" w:rsidRPr="00D3204B" w:rsidRDefault="00142BA8" w:rsidP="006452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3204B">
              <w:rPr>
                <w:rFonts w:ascii="Times New Roman" w:hAnsi="Times New Roman"/>
                <w:b/>
              </w:rPr>
              <w:t>Jednocześnie informujemy, że Biuro Lokalnej Grupy Działania Blisko Krakowa prowadzi doradztwo dla osób chcących pozyskać dotacje z Programu Rozwoju Obszarów Wiejskich na lata 2014-2020</w:t>
            </w:r>
            <w:r w:rsidR="00B2391F" w:rsidRPr="00D3204B">
              <w:rPr>
                <w:rFonts w:ascii="Times New Roman" w:hAnsi="Times New Roman"/>
                <w:b/>
              </w:rPr>
              <w:t xml:space="preserve">. Szczegółowe informacje </w:t>
            </w:r>
            <w:r w:rsidR="007F469B" w:rsidRPr="00D3204B">
              <w:rPr>
                <w:rFonts w:ascii="Times New Roman" w:hAnsi="Times New Roman"/>
                <w:b/>
              </w:rPr>
              <w:t>znaleźć mo</w:t>
            </w:r>
            <w:r w:rsidR="00512A6A" w:rsidRPr="00D3204B">
              <w:rPr>
                <w:rFonts w:ascii="Times New Roman" w:hAnsi="Times New Roman"/>
                <w:b/>
              </w:rPr>
              <w:t xml:space="preserve">żna na stronie </w:t>
            </w:r>
            <w:hyperlink r:id="rId10" w:history="1">
              <w:r w:rsidR="00D0602E" w:rsidRPr="00D3204B">
                <w:rPr>
                  <w:rStyle w:val="Hipercze"/>
                  <w:rFonts w:ascii="Times New Roman" w:hAnsi="Times New Roman"/>
                  <w:b/>
                </w:rPr>
                <w:t>www.bliskokrakowa.pl</w:t>
              </w:r>
            </w:hyperlink>
            <w:r w:rsidR="00D0602E" w:rsidRPr="00D3204B">
              <w:rPr>
                <w:rFonts w:ascii="Times New Roman" w:hAnsi="Times New Roman"/>
                <w:b/>
              </w:rPr>
              <w:t xml:space="preserve"> </w:t>
            </w:r>
            <w:r w:rsidR="00712D41" w:rsidRPr="00D3204B">
              <w:rPr>
                <w:rFonts w:ascii="Times New Roman" w:hAnsi="Times New Roman"/>
                <w:b/>
              </w:rPr>
              <w:t>oraz w Biurze</w:t>
            </w:r>
            <w:r w:rsidR="00512A6A" w:rsidRPr="00D3204B">
              <w:rPr>
                <w:rFonts w:ascii="Times New Roman" w:hAnsi="Times New Roman"/>
                <w:b/>
              </w:rPr>
              <w:t xml:space="preserve"> LGD</w:t>
            </w:r>
            <w:r w:rsidR="004B2E11" w:rsidRPr="00D3204B">
              <w:rPr>
                <w:rFonts w:ascii="Times New Roman" w:hAnsi="Times New Roman"/>
                <w:b/>
              </w:rPr>
              <w:t>, informacji można zasięgnąć również u koordynatorów w Urzędach Gmin.</w:t>
            </w:r>
          </w:p>
        </w:tc>
      </w:tr>
    </w:tbl>
    <w:p w:rsidR="007A1011" w:rsidRDefault="007A1011" w:rsidP="0073488D">
      <w:pPr>
        <w:spacing w:after="0"/>
        <w:jc w:val="both"/>
        <w:rPr>
          <w:rFonts w:ascii="Times New Roman" w:hAnsi="Times New Roman"/>
          <w:sz w:val="24"/>
        </w:rPr>
      </w:pPr>
    </w:p>
    <w:sectPr w:rsidR="007A1011" w:rsidSect="00243BD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61" w:rsidRDefault="00374861" w:rsidP="00086B8C">
      <w:pPr>
        <w:spacing w:after="0" w:line="240" w:lineRule="auto"/>
      </w:pPr>
      <w:r>
        <w:separator/>
      </w:r>
    </w:p>
  </w:endnote>
  <w:endnote w:type="continuationSeparator" w:id="0">
    <w:p w:rsidR="00374861" w:rsidRDefault="00374861" w:rsidP="0008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8C" w:rsidRDefault="009729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-54610</wp:posOffset>
          </wp:positionV>
          <wp:extent cx="6004560" cy="388620"/>
          <wp:effectExtent l="0" t="0" r="0" b="0"/>
          <wp:wrapNone/>
          <wp:docPr id="16" name="Obraz 16" descr="stopkanew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opkanew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61" w:rsidRDefault="00374861" w:rsidP="00086B8C">
      <w:pPr>
        <w:spacing w:after="0" w:line="240" w:lineRule="auto"/>
      </w:pPr>
      <w:r>
        <w:separator/>
      </w:r>
    </w:p>
  </w:footnote>
  <w:footnote w:type="continuationSeparator" w:id="0">
    <w:p w:rsidR="00374861" w:rsidRDefault="00374861" w:rsidP="0008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8C" w:rsidRDefault="003748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1678" o:spid="_x0000_s2060" type="#_x0000_t75" style="position:absolute;margin-left:0;margin-top:0;width:444pt;height:178.45pt;z-index:-251659776;mso-position-horizontal:center;mso-position-horizontal-relative:margin;mso-position-vertical:center;mso-position-vertical-relative:margin" o:allowincell="f">
          <v:imagedata r:id="rId1" o:title="pap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BD6" w:rsidRDefault="00972998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753100" cy="695325"/>
          <wp:effectExtent l="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BA" w:rsidRDefault="00972998" w:rsidP="00E239BA">
    <w:pPr>
      <w:pStyle w:val="Nagwek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-128905</wp:posOffset>
          </wp:positionH>
          <wp:positionV relativeFrom="paragraph">
            <wp:posOffset>-172085</wp:posOffset>
          </wp:positionV>
          <wp:extent cx="5939155" cy="563880"/>
          <wp:effectExtent l="0" t="0" r="0" b="0"/>
          <wp:wrapNone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6B8C" w:rsidRDefault="003748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1677" o:spid="_x0000_s2059" type="#_x0000_t75" style="position:absolute;margin-left:0;margin-top:0;width:444pt;height:178.45pt;z-index:-251660800;mso-position-horizontal:center;mso-position-horizontal-relative:margin;mso-position-vertical:center;mso-position-vertical-relative:margin" o:allowincell="f">
          <v:imagedata r:id="rId2" o:title="pap-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55B5"/>
    <w:multiLevelType w:val="hybridMultilevel"/>
    <w:tmpl w:val="AE6AC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63E7"/>
    <w:multiLevelType w:val="hybridMultilevel"/>
    <w:tmpl w:val="CB563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4C8E"/>
    <w:multiLevelType w:val="hybridMultilevel"/>
    <w:tmpl w:val="55588C6E"/>
    <w:lvl w:ilvl="0" w:tplc="6964B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2333"/>
    <w:multiLevelType w:val="hybridMultilevel"/>
    <w:tmpl w:val="6BF88A80"/>
    <w:lvl w:ilvl="0" w:tplc="CA3AD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51BF"/>
    <w:multiLevelType w:val="hybridMultilevel"/>
    <w:tmpl w:val="C164D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A7C0C"/>
    <w:multiLevelType w:val="hybridMultilevel"/>
    <w:tmpl w:val="5D94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42E8"/>
    <w:multiLevelType w:val="hybridMultilevel"/>
    <w:tmpl w:val="17C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8C"/>
    <w:rsid w:val="00000D33"/>
    <w:rsid w:val="000146C4"/>
    <w:rsid w:val="00051CEB"/>
    <w:rsid w:val="00052998"/>
    <w:rsid w:val="00084D57"/>
    <w:rsid w:val="00086B8C"/>
    <w:rsid w:val="00091481"/>
    <w:rsid w:val="00097B50"/>
    <w:rsid w:val="000E1FB9"/>
    <w:rsid w:val="00103652"/>
    <w:rsid w:val="001067C9"/>
    <w:rsid w:val="001141BA"/>
    <w:rsid w:val="00117418"/>
    <w:rsid w:val="00120125"/>
    <w:rsid w:val="0012450A"/>
    <w:rsid w:val="00132082"/>
    <w:rsid w:val="00142BA8"/>
    <w:rsid w:val="00160E14"/>
    <w:rsid w:val="00165DC3"/>
    <w:rsid w:val="001A14D7"/>
    <w:rsid w:val="001C5624"/>
    <w:rsid w:val="001C5D17"/>
    <w:rsid w:val="001F2B1A"/>
    <w:rsid w:val="00243BD6"/>
    <w:rsid w:val="00282F8C"/>
    <w:rsid w:val="002B3525"/>
    <w:rsid w:val="002D38B3"/>
    <w:rsid w:val="002D675E"/>
    <w:rsid w:val="002E3FA1"/>
    <w:rsid w:val="0030242E"/>
    <w:rsid w:val="0033014B"/>
    <w:rsid w:val="00333582"/>
    <w:rsid w:val="00341824"/>
    <w:rsid w:val="00343442"/>
    <w:rsid w:val="0034599F"/>
    <w:rsid w:val="00365C2C"/>
    <w:rsid w:val="00374861"/>
    <w:rsid w:val="0038187F"/>
    <w:rsid w:val="00384E7F"/>
    <w:rsid w:val="003C69A6"/>
    <w:rsid w:val="003F654A"/>
    <w:rsid w:val="00426075"/>
    <w:rsid w:val="00435589"/>
    <w:rsid w:val="00443767"/>
    <w:rsid w:val="004502B3"/>
    <w:rsid w:val="004943AD"/>
    <w:rsid w:val="00497681"/>
    <w:rsid w:val="004A6B5D"/>
    <w:rsid w:val="004B2E11"/>
    <w:rsid w:val="00501821"/>
    <w:rsid w:val="005049AF"/>
    <w:rsid w:val="0051233F"/>
    <w:rsid w:val="00512A6A"/>
    <w:rsid w:val="005171FE"/>
    <w:rsid w:val="00544F7D"/>
    <w:rsid w:val="00571A60"/>
    <w:rsid w:val="0059317C"/>
    <w:rsid w:val="005A7449"/>
    <w:rsid w:val="00603AB6"/>
    <w:rsid w:val="006256C9"/>
    <w:rsid w:val="00636729"/>
    <w:rsid w:val="00645254"/>
    <w:rsid w:val="0065162D"/>
    <w:rsid w:val="0066294B"/>
    <w:rsid w:val="00666980"/>
    <w:rsid w:val="00680929"/>
    <w:rsid w:val="00687CB8"/>
    <w:rsid w:val="00694956"/>
    <w:rsid w:val="00697E1E"/>
    <w:rsid w:val="006B705B"/>
    <w:rsid w:val="006B7633"/>
    <w:rsid w:val="006D1141"/>
    <w:rsid w:val="00712D41"/>
    <w:rsid w:val="0073488D"/>
    <w:rsid w:val="007845A9"/>
    <w:rsid w:val="007A1011"/>
    <w:rsid w:val="007C15A9"/>
    <w:rsid w:val="007C1C07"/>
    <w:rsid w:val="007D0C28"/>
    <w:rsid w:val="007D70F0"/>
    <w:rsid w:val="007E74F0"/>
    <w:rsid w:val="007F469B"/>
    <w:rsid w:val="008040EA"/>
    <w:rsid w:val="00834962"/>
    <w:rsid w:val="00842F75"/>
    <w:rsid w:val="00853D71"/>
    <w:rsid w:val="00856074"/>
    <w:rsid w:val="0089205A"/>
    <w:rsid w:val="008D12E6"/>
    <w:rsid w:val="008D76A7"/>
    <w:rsid w:val="008F4E3F"/>
    <w:rsid w:val="00910117"/>
    <w:rsid w:val="00932788"/>
    <w:rsid w:val="0094236B"/>
    <w:rsid w:val="009473C1"/>
    <w:rsid w:val="00972998"/>
    <w:rsid w:val="009777DE"/>
    <w:rsid w:val="00981258"/>
    <w:rsid w:val="009A3323"/>
    <w:rsid w:val="009B23AF"/>
    <w:rsid w:val="009B72CD"/>
    <w:rsid w:val="009B7F77"/>
    <w:rsid w:val="009C3895"/>
    <w:rsid w:val="009F1829"/>
    <w:rsid w:val="00A036B4"/>
    <w:rsid w:val="00A1363A"/>
    <w:rsid w:val="00A60606"/>
    <w:rsid w:val="00A80795"/>
    <w:rsid w:val="00AD6D1F"/>
    <w:rsid w:val="00AE10AF"/>
    <w:rsid w:val="00B1346B"/>
    <w:rsid w:val="00B2391F"/>
    <w:rsid w:val="00B54DE8"/>
    <w:rsid w:val="00B556EE"/>
    <w:rsid w:val="00B64AB2"/>
    <w:rsid w:val="00B71ED7"/>
    <w:rsid w:val="00BA782E"/>
    <w:rsid w:val="00BB1EA1"/>
    <w:rsid w:val="00BB6A67"/>
    <w:rsid w:val="00BF236E"/>
    <w:rsid w:val="00BF6C7C"/>
    <w:rsid w:val="00C00282"/>
    <w:rsid w:val="00C04221"/>
    <w:rsid w:val="00C04C7C"/>
    <w:rsid w:val="00C3317C"/>
    <w:rsid w:val="00C76CB1"/>
    <w:rsid w:val="00C92CD9"/>
    <w:rsid w:val="00C9443A"/>
    <w:rsid w:val="00CB6B15"/>
    <w:rsid w:val="00CB7745"/>
    <w:rsid w:val="00CE5717"/>
    <w:rsid w:val="00D0602E"/>
    <w:rsid w:val="00D3204B"/>
    <w:rsid w:val="00D34B37"/>
    <w:rsid w:val="00D54E27"/>
    <w:rsid w:val="00D72A1F"/>
    <w:rsid w:val="00D83A03"/>
    <w:rsid w:val="00DC26BB"/>
    <w:rsid w:val="00DC7B05"/>
    <w:rsid w:val="00E16BE8"/>
    <w:rsid w:val="00E23874"/>
    <w:rsid w:val="00E239BA"/>
    <w:rsid w:val="00E47B9E"/>
    <w:rsid w:val="00E83B17"/>
    <w:rsid w:val="00E9049D"/>
    <w:rsid w:val="00E9754F"/>
    <w:rsid w:val="00EC72EB"/>
    <w:rsid w:val="00EE453A"/>
    <w:rsid w:val="00EF726D"/>
    <w:rsid w:val="00F012E8"/>
    <w:rsid w:val="00F0521D"/>
    <w:rsid w:val="00F1025F"/>
    <w:rsid w:val="00F1639C"/>
    <w:rsid w:val="00F43EAA"/>
    <w:rsid w:val="00F51F98"/>
    <w:rsid w:val="00F81245"/>
    <w:rsid w:val="00F9344E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3EEF99A"/>
  <w15:chartTrackingRefBased/>
  <w15:docId w15:val="{0FDF0D23-F163-4FAD-B79C-5E02CEF7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B8C"/>
  </w:style>
  <w:style w:type="paragraph" w:styleId="Stopka">
    <w:name w:val="footer"/>
    <w:basedOn w:val="Normalny"/>
    <w:link w:val="Stopka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B8C"/>
  </w:style>
  <w:style w:type="paragraph" w:styleId="Tekstdymka">
    <w:name w:val="Balloon Text"/>
    <w:basedOn w:val="Normalny"/>
    <w:link w:val="TekstdymkaZnak"/>
    <w:uiPriority w:val="99"/>
    <w:semiHidden/>
    <w:unhideWhenUsed/>
    <w:rsid w:val="0008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6B8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56074"/>
    <w:rPr>
      <w:color w:val="0563C1"/>
      <w:u w:val="single"/>
    </w:rPr>
  </w:style>
  <w:style w:type="table" w:styleId="Tabela-Siatka">
    <w:name w:val="Table Grid"/>
    <w:basedOn w:val="Standardowy"/>
    <w:uiPriority w:val="59"/>
    <w:rsid w:val="0034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352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.malopolsk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liskokrakow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liskokrak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skokrakow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Links>
    <vt:vector size="24" baseType="variant">
      <vt:variant>
        <vt:i4>1048588</vt:i4>
      </vt:variant>
      <vt:variant>
        <vt:i4>9</vt:i4>
      </vt:variant>
      <vt:variant>
        <vt:i4>0</vt:i4>
      </vt:variant>
      <vt:variant>
        <vt:i4>5</vt:i4>
      </vt:variant>
      <vt:variant>
        <vt:lpwstr>http://www.bliskokrakowa.pl/</vt:lpwstr>
      </vt:variant>
      <vt:variant>
        <vt:lpwstr/>
      </vt:variant>
      <vt:variant>
        <vt:i4>1048588</vt:i4>
      </vt:variant>
      <vt:variant>
        <vt:i4>6</vt:i4>
      </vt:variant>
      <vt:variant>
        <vt:i4>0</vt:i4>
      </vt:variant>
      <vt:variant>
        <vt:i4>5</vt:i4>
      </vt:variant>
      <vt:variant>
        <vt:lpwstr>http://www.bliskokrakowa.pl/</vt:lpwstr>
      </vt:variant>
      <vt:variant>
        <vt:lpwstr/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>http://www.prow.malopolska.pl/</vt:lpwstr>
      </vt:variant>
      <vt:variant>
        <vt:lpwstr/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http://www.bliskokrakowa.pl/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IgnisStudio</dc:creator>
  <cp:keywords/>
  <cp:lastModifiedBy>RGK</cp:lastModifiedBy>
  <cp:revision>4</cp:revision>
  <cp:lastPrinted>2016-12-12T09:35:00Z</cp:lastPrinted>
  <dcterms:created xsi:type="dcterms:W3CDTF">2019-09-10T13:22:00Z</dcterms:created>
  <dcterms:modified xsi:type="dcterms:W3CDTF">2019-11-19T07:37:00Z</dcterms:modified>
</cp:coreProperties>
</file>